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839" w:rsidRP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  <w:r w:rsidRPr="00CC3839"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3.25pt;margin-top:-13.8pt;width:86.6pt;height:82.75pt;z-index:-251656192">
            <v:imagedata r:id="rId4" o:title=""/>
          </v:shape>
          <o:OLEObject Type="Embed" ProgID="MS_ClipArt_Gallery.2" ShapeID="_x0000_s1026" DrawAspect="Content" ObjectID="_1472370577" r:id="rId5"/>
        </w:pict>
      </w:r>
    </w:p>
    <w:p w:rsidR="00CC3839" w:rsidRP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</w:p>
    <w:p w:rsidR="00CC3839" w:rsidRP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</w:p>
    <w:p w:rsidR="00CC3839" w:rsidRP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</w:p>
    <w:p w:rsidR="00CC3839" w:rsidRPr="00CC3839" w:rsidRDefault="00CC3839" w:rsidP="00CC383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C383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ประกาศองค์การบริหารส่วนตำบลกายูบอเกาะ</w:t>
      </w:r>
    </w:p>
    <w:p w:rsidR="00CC3839" w:rsidRPr="00CC3839" w:rsidRDefault="00CC3839" w:rsidP="00CC383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C3839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รายงานการประชุมสภาองค์การบริหารส่วนตำบลกายูบอเกาะ ประจำปี 255</w:t>
      </w:r>
      <w:r w:rsidRPr="00CC3839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CC3839" w:rsidRPr="00CC3839" w:rsidRDefault="00CC3839" w:rsidP="00CC383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C38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</w:t>
      </w:r>
      <w:r w:rsidRPr="00CC383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CC38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C383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C3839" w:rsidRPr="00CC3839" w:rsidRDefault="00CC3839" w:rsidP="00CC383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C3839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</w:t>
      </w:r>
    </w:p>
    <w:p w:rsidR="00CC3839" w:rsidRPr="00CC3839" w:rsidRDefault="00CC3839" w:rsidP="00CC3839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CC3839">
        <w:rPr>
          <w:rFonts w:ascii="TH SarabunIT๙" w:hAnsi="TH SarabunIT๙" w:cs="TH SarabunIT๙"/>
          <w:sz w:val="32"/>
          <w:szCs w:val="32"/>
          <w:cs/>
        </w:rPr>
        <w:tab/>
      </w:r>
      <w:r w:rsidRPr="00CC3839">
        <w:rPr>
          <w:rFonts w:ascii="TH SarabunIT๙" w:hAnsi="TH SarabunIT๙" w:cs="TH SarabunIT๙"/>
          <w:sz w:val="32"/>
          <w:szCs w:val="32"/>
          <w:cs/>
        </w:rPr>
        <w:tab/>
      </w:r>
    </w:p>
    <w:p w:rsidR="00CC3839" w:rsidRPr="00CC3839" w:rsidRDefault="00CC3839" w:rsidP="00CC3839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C38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3839">
        <w:rPr>
          <w:rFonts w:ascii="TH SarabunIT๙" w:hAnsi="TH SarabunIT๙" w:cs="TH SarabunIT๙" w:hint="cs"/>
          <w:sz w:val="32"/>
          <w:szCs w:val="32"/>
          <w:cs/>
        </w:rPr>
        <w:tab/>
      </w:r>
      <w:r w:rsidRPr="00CC3839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C3839">
        <w:rPr>
          <w:rFonts w:ascii="TH SarabunIT๙" w:hAnsi="TH SarabunIT๙" w:cs="TH SarabunIT๙"/>
          <w:sz w:val="32"/>
          <w:szCs w:val="32"/>
          <w:cs/>
        </w:rPr>
        <w:t>อาศัยอำนาจตามพระราชบัญญัติข้อมูลข่าวสาร พ.ศ. 2540   ประกอบกับระเบียบสำนักนายกรัฐมนตรี ว่าด้วยการบริหารกิจการบ้านเมืองและสังคมที่ดี พ.ศ.2542</w:t>
      </w:r>
    </w:p>
    <w:p w:rsidR="00CC3839" w:rsidRPr="00CC3839" w:rsidRDefault="00CC3839" w:rsidP="00CC383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C3839">
        <w:rPr>
          <w:rFonts w:ascii="TH SarabunIT๙" w:hAnsi="TH SarabunIT๙" w:cs="TH SarabunIT๙"/>
          <w:sz w:val="32"/>
          <w:szCs w:val="32"/>
          <w:cs/>
        </w:rPr>
        <w:t xml:space="preserve">                    ดังนั้น เพื่อให้เกิดความโปร่งใสในกระบวนการทำงาน ให้มีการเปิดเผยข้อมูลข่าวสารอย่างตรงไปตรงมา ให้ประชาชนตรวจสอบได้ องค์การบริหารส่วนตำบลกายูบอเกาะ จึงขอประกาศรายงานการประชุมสภาองค์การบริหารส่วนตำบลกายูบอเกาะ ประจำปี 255</w:t>
      </w:r>
      <w:r w:rsidRPr="00CC3839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CC3839">
        <w:rPr>
          <w:rFonts w:ascii="TH SarabunIT๙" w:hAnsi="TH SarabunIT๙" w:cs="TH SarabunIT๙"/>
          <w:sz w:val="32"/>
          <w:szCs w:val="32"/>
          <w:cs/>
        </w:rPr>
        <w:t xml:space="preserve">  สมัยสามัญ  สมัยที่  </w:t>
      </w:r>
      <w:r w:rsidRPr="00CC383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C3839">
        <w:rPr>
          <w:rFonts w:ascii="TH SarabunIT๙" w:hAnsi="TH SarabunIT๙" w:cs="TH SarabunIT๙"/>
          <w:sz w:val="32"/>
          <w:szCs w:val="32"/>
          <w:cs/>
        </w:rPr>
        <w:t xml:space="preserve"> ในวาระเกี่ยวกับการพิจารณาให้ความเห็นชอบร่างแผนพัฒนาตำบล 3 ปี (255</w:t>
      </w:r>
      <w:r w:rsidRPr="00CC383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CC3839">
        <w:rPr>
          <w:rFonts w:ascii="TH SarabunIT๙" w:hAnsi="TH SarabunIT๙" w:cs="TH SarabunIT๙"/>
          <w:sz w:val="32"/>
          <w:szCs w:val="32"/>
          <w:cs/>
        </w:rPr>
        <w:t>-25</w:t>
      </w:r>
      <w:r w:rsidRPr="00CC3839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CC3839">
        <w:rPr>
          <w:rFonts w:ascii="TH SarabunIT๙" w:hAnsi="TH SarabunIT๙" w:cs="TH SarabunIT๙"/>
          <w:sz w:val="32"/>
          <w:szCs w:val="32"/>
          <w:cs/>
        </w:rPr>
        <w:t>)</w:t>
      </w:r>
      <w:r w:rsidRPr="00CC38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3839">
        <w:rPr>
          <w:rFonts w:ascii="TH SarabunIT๙" w:hAnsi="TH SarabunIT๙" w:cs="TH SarabunIT๙"/>
          <w:sz w:val="32"/>
          <w:szCs w:val="32"/>
          <w:cs/>
        </w:rPr>
        <w:t>และระเบียบวาระอื่นๆ  รายละเอียดตามเอกสารแนบท้ายประกาศนี้</w:t>
      </w:r>
    </w:p>
    <w:p w:rsidR="00CC3839" w:rsidRPr="00CC3839" w:rsidRDefault="00CC3839" w:rsidP="00CC3839">
      <w:pPr>
        <w:rPr>
          <w:rFonts w:ascii="TH SarabunIT๙" w:hAnsi="TH SarabunIT๙" w:cs="TH SarabunIT๙"/>
          <w:sz w:val="16"/>
          <w:szCs w:val="16"/>
        </w:rPr>
      </w:pPr>
    </w:p>
    <w:p w:rsidR="00CC3839" w:rsidRP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  <w:r w:rsidRPr="00CC3839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Pr="00CC38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3839">
        <w:rPr>
          <w:rFonts w:ascii="TH SarabunIT๙" w:hAnsi="TH SarabunIT๙" w:cs="TH SarabunIT๙"/>
          <w:sz w:val="32"/>
          <w:szCs w:val="32"/>
          <w:cs/>
        </w:rPr>
        <w:t>ทั้งนี้ตั้งแต่บัดนี้เป็นต้นไป</w:t>
      </w:r>
    </w:p>
    <w:p w:rsidR="00CC3839" w:rsidRPr="00CC3839" w:rsidRDefault="00CC3839" w:rsidP="00CC3839">
      <w:pPr>
        <w:rPr>
          <w:rFonts w:ascii="TH SarabunIT๙" w:hAnsi="TH SarabunIT๙" w:cs="TH SarabunIT๙"/>
          <w:sz w:val="16"/>
          <w:szCs w:val="16"/>
        </w:rPr>
      </w:pPr>
    </w:p>
    <w:p w:rsidR="00CC3839" w:rsidRP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  <w:r w:rsidRPr="00CC3839">
        <w:rPr>
          <w:rFonts w:ascii="TH SarabunIT๙" w:hAnsi="TH SarabunIT๙" w:cs="TH SarabunIT๙"/>
          <w:sz w:val="32"/>
          <w:szCs w:val="32"/>
          <w:cs/>
        </w:rPr>
        <w:tab/>
      </w:r>
      <w:r w:rsidRPr="00CC3839">
        <w:rPr>
          <w:rFonts w:ascii="TH SarabunIT๙" w:hAnsi="TH SarabunIT๙" w:cs="TH SarabunIT๙"/>
          <w:sz w:val="32"/>
          <w:szCs w:val="32"/>
          <w:cs/>
        </w:rPr>
        <w:tab/>
      </w:r>
      <w:r w:rsidRPr="00CC3839">
        <w:rPr>
          <w:rFonts w:ascii="TH SarabunIT๙" w:hAnsi="TH SarabunIT๙" w:cs="TH SarabunIT๙"/>
          <w:sz w:val="32"/>
          <w:szCs w:val="32"/>
          <w:cs/>
        </w:rPr>
        <w:tab/>
        <w:t xml:space="preserve">   ประกาศ  ณ. วันที่  </w:t>
      </w:r>
      <w:r>
        <w:rPr>
          <w:rFonts w:ascii="TH SarabunIT๙" w:hAnsi="TH SarabunIT๙" w:cs="TH SarabunIT๙"/>
          <w:sz w:val="32"/>
          <w:szCs w:val="32"/>
        </w:rPr>
        <w:t>16</w:t>
      </w:r>
      <w:r w:rsidRPr="00CC3839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Pr="00CC3839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CC3839">
        <w:rPr>
          <w:rFonts w:ascii="TH SarabunIT๙" w:hAnsi="TH SarabunIT๙" w:cs="TH SarabunIT๙"/>
          <w:sz w:val="32"/>
          <w:szCs w:val="32"/>
          <w:cs/>
        </w:rPr>
        <w:t xml:space="preserve"> พ.ศ. 255</w:t>
      </w:r>
      <w:r w:rsidRPr="00CC3839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CC3839" w:rsidRP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</w:p>
    <w:p w:rsidR="00CC3839" w:rsidRPr="00CC3839" w:rsidRDefault="00CC3839" w:rsidP="00CC3839">
      <w:pPr>
        <w:rPr>
          <w:rFonts w:ascii="TH SarabunIT๙" w:hAnsi="TH SarabunIT๙" w:cs="TH SarabunIT๙" w:hint="cs"/>
          <w:sz w:val="32"/>
          <w:szCs w:val="32"/>
          <w:cs/>
        </w:rPr>
      </w:pPr>
      <w:r w:rsidRPr="00CC383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อายุ  วานิซอ</w:t>
      </w:r>
    </w:p>
    <w:p w:rsidR="00CC3839" w:rsidRP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  <w:r w:rsidRPr="00CC3839">
        <w:rPr>
          <w:rFonts w:ascii="TH SarabunIT๙" w:hAnsi="TH SarabunIT๙" w:cs="TH SarabunIT๙"/>
          <w:sz w:val="32"/>
          <w:szCs w:val="32"/>
          <w:cs/>
        </w:rPr>
        <w:tab/>
      </w:r>
      <w:r w:rsidRPr="00CC3839">
        <w:rPr>
          <w:rFonts w:ascii="TH SarabunIT๙" w:hAnsi="TH SarabunIT๙" w:cs="TH SarabunIT๙"/>
          <w:sz w:val="32"/>
          <w:szCs w:val="32"/>
          <w:cs/>
        </w:rPr>
        <w:tab/>
      </w:r>
      <w:r w:rsidRPr="00CC3839">
        <w:rPr>
          <w:rFonts w:ascii="TH SarabunIT๙" w:hAnsi="TH SarabunIT๙" w:cs="TH SarabunIT๙"/>
          <w:sz w:val="32"/>
          <w:szCs w:val="32"/>
          <w:cs/>
        </w:rPr>
        <w:tab/>
      </w:r>
      <w:r w:rsidRPr="00CC3839">
        <w:rPr>
          <w:rFonts w:ascii="TH SarabunIT๙" w:hAnsi="TH SarabunIT๙" w:cs="TH SarabunIT๙"/>
          <w:sz w:val="32"/>
          <w:szCs w:val="32"/>
          <w:cs/>
        </w:rPr>
        <w:tab/>
      </w:r>
      <w:r w:rsidRPr="00CC3839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(นาย</w:t>
      </w:r>
      <w:r w:rsidRPr="00CC3839">
        <w:rPr>
          <w:rFonts w:ascii="TH SarabunIT๙" w:hAnsi="TH SarabunIT๙" w:cs="TH SarabunIT๙" w:hint="cs"/>
          <w:sz w:val="32"/>
          <w:szCs w:val="32"/>
          <w:cs/>
        </w:rPr>
        <w:t>อายุ   วานิซอ</w:t>
      </w:r>
      <w:r w:rsidRPr="00CC3839">
        <w:rPr>
          <w:rFonts w:ascii="TH SarabunIT๙" w:hAnsi="TH SarabunIT๙" w:cs="TH SarabunIT๙"/>
          <w:sz w:val="32"/>
          <w:szCs w:val="32"/>
          <w:cs/>
        </w:rPr>
        <w:t>)</w:t>
      </w:r>
    </w:p>
    <w:p w:rsidR="00CC3839" w:rsidRP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  <w:r w:rsidRPr="00CC3839">
        <w:rPr>
          <w:rFonts w:ascii="TH SarabunIT๙" w:hAnsi="TH SarabunIT๙" w:cs="TH SarabunIT๙"/>
          <w:sz w:val="32"/>
          <w:szCs w:val="32"/>
          <w:cs/>
        </w:rPr>
        <w:tab/>
      </w:r>
      <w:r w:rsidRPr="00CC3839">
        <w:rPr>
          <w:rFonts w:ascii="TH SarabunIT๙" w:hAnsi="TH SarabunIT๙" w:cs="TH SarabunIT๙"/>
          <w:sz w:val="32"/>
          <w:szCs w:val="32"/>
          <w:cs/>
        </w:rPr>
        <w:tab/>
      </w:r>
      <w:r w:rsidRPr="00CC3839">
        <w:rPr>
          <w:rFonts w:ascii="TH SarabunIT๙" w:hAnsi="TH SarabunIT๙" w:cs="TH SarabunIT๙"/>
          <w:sz w:val="32"/>
          <w:szCs w:val="32"/>
          <w:cs/>
        </w:rPr>
        <w:tab/>
      </w:r>
      <w:r w:rsidRPr="00CC3839">
        <w:rPr>
          <w:rFonts w:ascii="TH SarabunIT๙" w:hAnsi="TH SarabunIT๙" w:cs="TH SarabunIT๙"/>
          <w:sz w:val="32"/>
          <w:szCs w:val="32"/>
          <w:cs/>
        </w:rPr>
        <w:tab/>
        <w:t xml:space="preserve">               ประธานสภาองค์การบริหารส่วนตำบลกายูบอเกาะ</w:t>
      </w:r>
    </w:p>
    <w:p w:rsidR="00CC3839" w:rsidRP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</w:p>
    <w:p w:rsidR="00CC3839" w:rsidRP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</w:p>
    <w:p w:rsidR="000B2240" w:rsidRPr="00CC3839" w:rsidRDefault="000B2240">
      <w:pPr>
        <w:rPr>
          <w:rFonts w:hint="cs"/>
          <w:sz w:val="32"/>
          <w:szCs w:val="32"/>
        </w:rPr>
      </w:pPr>
    </w:p>
    <w:p w:rsidR="00CC3839" w:rsidRDefault="00CC3839"/>
    <w:p w:rsidR="00CC3839" w:rsidRDefault="00CC3839"/>
    <w:p w:rsidR="00CC3839" w:rsidRDefault="00CC3839"/>
    <w:p w:rsidR="00CC3839" w:rsidRDefault="00CC3839"/>
    <w:p w:rsidR="00CC3839" w:rsidRDefault="00CC3839"/>
    <w:p w:rsidR="00CC3839" w:rsidRDefault="00CC3839"/>
    <w:p w:rsidR="00CC3839" w:rsidRDefault="00CC3839"/>
    <w:p w:rsidR="00CC3839" w:rsidRDefault="00CC3839"/>
    <w:p w:rsidR="00CC3839" w:rsidRDefault="00CC3839"/>
    <w:p w:rsidR="00CC3839" w:rsidRDefault="00CC3839"/>
    <w:p w:rsidR="00CC3839" w:rsidRDefault="00CC3839"/>
    <w:p w:rsidR="00CC3839" w:rsidRDefault="00CC3839"/>
    <w:p w:rsidR="00CC3839" w:rsidRDefault="00CC3839"/>
    <w:p w:rsidR="00CC3839" w:rsidRDefault="00CC3839"/>
    <w:p w:rsidR="00CC3839" w:rsidRDefault="00CC3839"/>
    <w:p w:rsidR="00CC3839" w:rsidRDefault="00CC3839">
      <w:pPr>
        <w:rPr>
          <w:rFonts w:hint="cs"/>
        </w:rPr>
      </w:pPr>
    </w:p>
    <w:p w:rsidR="00CC3839" w:rsidRPr="008010A1" w:rsidRDefault="00CC3839" w:rsidP="00CC383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010A1">
        <w:rPr>
          <w:rFonts w:ascii="TH SarabunIT๙" w:hAnsi="TH SarabunIT๙" w:cs="TH SarabunIT๙"/>
          <w:sz w:val="32"/>
          <w:szCs w:val="32"/>
          <w:cs/>
        </w:rPr>
        <w:lastRenderedPageBreak/>
        <w:t>รายงานการประชุมสภาองค์การบริหารส่วนตำบลกายูบอเกาะ</w:t>
      </w:r>
    </w:p>
    <w:p w:rsidR="00CC3839" w:rsidRPr="008010A1" w:rsidRDefault="00CC3839" w:rsidP="00CC3839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สามัญ  สมัยที่ 2  ครั้งที่  1</w:t>
      </w:r>
    </w:p>
    <w:p w:rsidR="00CC3839" w:rsidRPr="008010A1" w:rsidRDefault="00CC3839" w:rsidP="00CC3839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8010A1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Pr="008010A1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8010A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8010A1">
        <w:rPr>
          <w:rFonts w:ascii="TH SarabunIT๙" w:hAnsi="TH SarabunIT๙" w:cs="TH SarabunIT๙"/>
          <w:sz w:val="32"/>
          <w:szCs w:val="32"/>
          <w:cs/>
        </w:rPr>
        <w:t xml:space="preserve">   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CC3839" w:rsidRPr="008010A1" w:rsidRDefault="00CC3839" w:rsidP="00CC383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010A1">
        <w:rPr>
          <w:rFonts w:ascii="TH SarabunIT๙" w:hAnsi="TH SarabunIT๙" w:cs="TH SarabunIT๙"/>
          <w:sz w:val="32"/>
          <w:szCs w:val="32"/>
          <w:cs/>
        </w:rPr>
        <w:t>ณ</w:t>
      </w:r>
      <w:r w:rsidRPr="008010A1">
        <w:rPr>
          <w:rFonts w:ascii="TH SarabunIT๙" w:hAnsi="TH SarabunIT๙" w:cs="TH SarabunIT๙"/>
          <w:sz w:val="32"/>
          <w:szCs w:val="32"/>
        </w:rPr>
        <w:t>.</w:t>
      </w:r>
      <w:r w:rsidRPr="008010A1">
        <w:rPr>
          <w:rFonts w:ascii="TH SarabunIT๙" w:hAnsi="TH SarabunIT๙" w:cs="TH SarabunIT๙"/>
          <w:sz w:val="32"/>
          <w:szCs w:val="32"/>
          <w:cs/>
        </w:rPr>
        <w:t>ห้องประชุมองค์การบริหารส่วนตำบลกายูบอเกาะ</w:t>
      </w:r>
    </w:p>
    <w:p w:rsidR="00CC3839" w:rsidRPr="008010A1" w:rsidRDefault="00CC3839" w:rsidP="00CC383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C3839" w:rsidRPr="008010A1" w:rsidRDefault="00CC3839" w:rsidP="00CC3839">
      <w:pPr>
        <w:pStyle w:val="4"/>
        <w:rPr>
          <w:rFonts w:ascii="TH SarabunIT๙" w:hAnsi="TH SarabunIT๙" w:cs="TH SarabunIT๙"/>
          <w:cs/>
        </w:rPr>
      </w:pPr>
      <w:r w:rsidRPr="008010A1">
        <w:rPr>
          <w:rFonts w:ascii="TH SarabunIT๙" w:hAnsi="TH SarabunIT๙" w:cs="TH SarabunIT๙"/>
        </w:rPr>
        <w:t xml:space="preserve">     </w:t>
      </w:r>
      <w:r w:rsidRPr="008010A1">
        <w:rPr>
          <w:rFonts w:ascii="TH SarabunIT๙" w:hAnsi="TH SarabunIT๙" w:cs="TH SarabunIT๙"/>
          <w:cs/>
        </w:rPr>
        <w:t>ผู้เข้าประชุม</w:t>
      </w:r>
    </w:p>
    <w:tbl>
      <w:tblPr>
        <w:tblW w:w="0" w:type="auto"/>
        <w:tblInd w:w="-10" w:type="dxa"/>
        <w:tblLayout w:type="fixed"/>
        <w:tblLook w:val="0000"/>
      </w:tblPr>
      <w:tblGrid>
        <w:gridCol w:w="1068"/>
        <w:gridCol w:w="3000"/>
        <w:gridCol w:w="3291"/>
        <w:gridCol w:w="2473"/>
      </w:tblGrid>
      <w:tr w:rsidR="00CC3839" w:rsidRPr="008010A1" w:rsidTr="00616692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39" w:rsidRPr="008010A1" w:rsidRDefault="00CC3839" w:rsidP="00616692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39" w:rsidRPr="008010A1" w:rsidRDefault="00CC3839" w:rsidP="00616692">
            <w:pPr>
              <w:pStyle w:val="3"/>
              <w:snapToGrid w:val="0"/>
              <w:rPr>
                <w:rFonts w:ascii="TH SarabunIT๙" w:hAnsi="TH SarabunIT๙" w:cs="TH SarabunIT๙"/>
                <w:cs/>
              </w:rPr>
            </w:pPr>
            <w:r w:rsidRPr="008010A1">
              <w:rPr>
                <w:rFonts w:ascii="TH SarabunIT๙" w:hAnsi="TH SarabunIT๙" w:cs="TH SarabunIT๙"/>
                <w:cs/>
              </w:rPr>
              <w:t>ชื่อ – สกุล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39" w:rsidRPr="008010A1" w:rsidRDefault="00CC3839" w:rsidP="00616692">
            <w:pPr>
              <w:pStyle w:val="3"/>
              <w:snapToGrid w:val="0"/>
              <w:rPr>
                <w:rFonts w:ascii="TH SarabunIT๙" w:hAnsi="TH SarabunIT๙" w:cs="TH SarabunIT๙"/>
                <w:cs/>
              </w:rPr>
            </w:pPr>
            <w:r w:rsidRPr="008010A1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39" w:rsidRPr="008010A1" w:rsidRDefault="00CC3839" w:rsidP="00616692">
            <w:pPr>
              <w:pStyle w:val="3"/>
              <w:snapToGrid w:val="0"/>
              <w:rPr>
                <w:rFonts w:ascii="TH SarabunIT๙" w:hAnsi="TH SarabunIT๙" w:cs="TH SarabunIT๙"/>
                <w:cs/>
              </w:rPr>
            </w:pPr>
            <w:r w:rsidRPr="008010A1">
              <w:rPr>
                <w:rFonts w:ascii="TH SarabunIT๙" w:hAnsi="TH SarabunIT๙" w:cs="TH SarabunIT๙"/>
                <w:cs/>
              </w:rPr>
              <w:t>ลายมือชื่อ</w:t>
            </w:r>
          </w:p>
        </w:tc>
      </w:tr>
      <w:tr w:rsidR="00CC3839" w:rsidRPr="008010A1" w:rsidTr="00616692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39" w:rsidRPr="008010A1" w:rsidRDefault="00CC3839" w:rsidP="00616692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CC3839" w:rsidRPr="008010A1" w:rsidRDefault="00CC3839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C3839" w:rsidRPr="008010A1" w:rsidRDefault="00CC3839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C3839" w:rsidRPr="008010A1" w:rsidRDefault="00CC3839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C3839" w:rsidRPr="008010A1" w:rsidRDefault="00CC3839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C3839" w:rsidRPr="008010A1" w:rsidRDefault="00CC3839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CC3839" w:rsidRPr="008010A1" w:rsidRDefault="00CC3839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CC3839" w:rsidRPr="008010A1" w:rsidRDefault="00CC3839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CC3839" w:rsidRPr="008010A1" w:rsidRDefault="00CC3839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39" w:rsidRPr="008010A1" w:rsidRDefault="00CC3839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นายอายุ  วานิซอ</w:t>
            </w:r>
          </w:p>
          <w:p w:rsidR="00CC3839" w:rsidRPr="008010A1" w:rsidRDefault="00CC3839" w:rsidP="00616692">
            <w:pPr>
              <w:snapToGri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นายอัมรินทร์   ยะมะลี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smartTag w:uri="urn:schemas-microsoft-com:office:smarttags" w:element="PersonName">
              <w:smartTagPr>
                <w:attr w:name="ProductID" w:val="อับดุลเลาะ กาเจร์"/>
              </w:smartTagPr>
              <w:r w:rsidRPr="008010A1">
                <w:rPr>
                  <w:rFonts w:ascii="TH SarabunIT๙" w:hAnsi="TH SarabunIT๙" w:cs="TH SarabunIT๙"/>
                  <w:sz w:val="32"/>
                  <w:szCs w:val="32"/>
                  <w:cs/>
                </w:rPr>
                <w:t>อับดุลเลาะ กาเจร์</w:t>
              </w:r>
            </w:smartTag>
          </w:p>
          <w:p w:rsidR="00CC3839" w:rsidRPr="008010A1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มะดารี  ดอมะ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นายมาหามะ  แปตาลี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smartTag w:uri="urn:schemas-microsoft-com:office:smarttags" w:element="PersonName">
              <w:smartTagPr>
                <w:attr w:name="ProductID" w:val="มุสตอพา เต๊ะมะแย"/>
              </w:smartTagPr>
              <w:r w:rsidRPr="008010A1">
                <w:rPr>
                  <w:rFonts w:ascii="TH SarabunIT๙" w:hAnsi="TH SarabunIT๙" w:cs="TH SarabunIT๙"/>
                  <w:sz w:val="32"/>
                  <w:szCs w:val="32"/>
                  <w:cs/>
                </w:rPr>
                <w:t>มุสตอพา เต๊ะมะแย</w:t>
              </w:r>
            </w:smartTag>
          </w:p>
          <w:p w:rsidR="00CC3839" w:rsidRPr="008010A1" w:rsidRDefault="00CC3839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นายมาหามุ  ดาอีซอ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นายหารง  กะดะแซ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39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 อบต.</w:t>
            </w:r>
          </w:p>
          <w:p w:rsidR="00CC3839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  <w:p w:rsidR="00CC3839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</w:t>
            </w: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ชิกสภา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 ม.2</w:t>
            </w:r>
          </w:p>
          <w:p w:rsidR="00CC3839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</w:t>
            </w: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ชิกสภา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 ม.2</w:t>
            </w:r>
          </w:p>
          <w:p w:rsidR="00CC3839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</w:t>
            </w: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ชิกสภา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 ม.3</w:t>
            </w:r>
          </w:p>
          <w:p w:rsidR="00CC3839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</w:t>
            </w: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ชิกสภา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 ม.4</w:t>
            </w:r>
          </w:p>
          <w:p w:rsidR="00CC3839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</w:t>
            </w: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ชิกสภา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 ม.5</w:t>
            </w:r>
          </w:p>
          <w:p w:rsidR="00CC3839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</w:t>
            </w: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ชิกสภา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 ม.5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39" w:rsidRPr="008010A1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อายุ  วานิซอ</w:t>
            </w:r>
          </w:p>
          <w:p w:rsidR="00CC3839" w:rsidRPr="008010A1" w:rsidRDefault="00CC3839" w:rsidP="00616692">
            <w:pPr>
              <w:snapToGri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อัมรินทร์   ยะมะลี</w:t>
            </w:r>
          </w:p>
          <w:p w:rsidR="00CC3839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  กาเจร์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มะดารี   ดอมะ</w:t>
            </w: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มาหามะ  แปตาลี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มุสตอพา   เต๊ะมะแย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มาหามุ  ดาอีซอ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หารง  กะดะแซ</w:t>
            </w:r>
          </w:p>
        </w:tc>
      </w:tr>
    </w:tbl>
    <w:p w:rsidR="00CC3839" w:rsidRPr="008010A1" w:rsidRDefault="00CC3839" w:rsidP="00CC3839">
      <w:pPr>
        <w:rPr>
          <w:rFonts w:ascii="TH SarabunIT๙" w:hAnsi="TH SarabunIT๙" w:cs="TH SarabunIT๙"/>
          <w:sz w:val="32"/>
          <w:szCs w:val="32"/>
        </w:rPr>
      </w:pPr>
    </w:p>
    <w:p w:rsidR="00CC3839" w:rsidRPr="008010A1" w:rsidRDefault="00CC3839" w:rsidP="00CC3839">
      <w:pPr>
        <w:rPr>
          <w:rFonts w:ascii="TH SarabunIT๙" w:hAnsi="TH SarabunIT๙" w:cs="TH SarabunIT๙"/>
          <w:sz w:val="32"/>
          <w:szCs w:val="32"/>
          <w:cs/>
        </w:rPr>
      </w:pPr>
      <w:r w:rsidRPr="008010A1">
        <w:rPr>
          <w:rFonts w:ascii="TH SarabunIT๙" w:hAnsi="TH SarabunIT๙" w:cs="TH SarabunIT๙"/>
          <w:sz w:val="32"/>
          <w:szCs w:val="32"/>
        </w:rPr>
        <w:t xml:space="preserve">     </w:t>
      </w:r>
      <w:r w:rsidRPr="008010A1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</w:p>
    <w:tbl>
      <w:tblPr>
        <w:tblW w:w="0" w:type="auto"/>
        <w:tblInd w:w="-10" w:type="dxa"/>
        <w:tblLayout w:type="fixed"/>
        <w:tblLook w:val="0000"/>
      </w:tblPr>
      <w:tblGrid>
        <w:gridCol w:w="1068"/>
        <w:gridCol w:w="3000"/>
        <w:gridCol w:w="3291"/>
        <w:gridCol w:w="2473"/>
      </w:tblGrid>
      <w:tr w:rsidR="00CC3839" w:rsidRPr="008010A1" w:rsidTr="00616692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39" w:rsidRPr="008010A1" w:rsidRDefault="00CC3839" w:rsidP="00616692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39" w:rsidRPr="008010A1" w:rsidRDefault="00CC3839" w:rsidP="00616692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39" w:rsidRPr="008010A1" w:rsidRDefault="00CC3839" w:rsidP="00616692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39" w:rsidRPr="008010A1" w:rsidRDefault="00CC3839" w:rsidP="00616692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</w:tr>
      <w:tr w:rsidR="00CC3839" w:rsidRPr="008010A1" w:rsidTr="00616692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39" w:rsidRPr="008010A1" w:rsidRDefault="00CC3839" w:rsidP="00616692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CC3839" w:rsidRPr="008010A1" w:rsidRDefault="00CC3839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C3839" w:rsidRPr="008010A1" w:rsidRDefault="00CC3839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C3839" w:rsidRDefault="00CC3839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CC3839" w:rsidRPr="008010A1" w:rsidRDefault="00CC3839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39" w:rsidRPr="008010A1" w:rsidRDefault="00CC3839" w:rsidP="00616692">
            <w:pPr>
              <w:snapToGri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นายอาสมี  เซะบากอ</w:t>
            </w:r>
          </w:p>
          <w:p w:rsidR="00CC3839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นายยูนุ๊  สาและเร๊ะ</w:t>
            </w:r>
          </w:p>
          <w:p w:rsidR="00CC3839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ายดอรอนิง  เจ๊ะเล๊าะ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นางณัฐวดี   สิงห์ล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39" w:rsidRPr="008010A1" w:rsidRDefault="00CC3839" w:rsidP="00616692">
            <w:pPr>
              <w:snapToGri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นากองค์การบริหารส่วนตำบล</w:t>
            </w:r>
          </w:p>
          <w:p w:rsidR="00CC3839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รองนายกองค์การบริหารส่วนตำบล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เลขานุการนายกฯ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ปลัด อบต</w:t>
            </w:r>
            <w:r w:rsidRPr="008010A1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กายูบอเกาะ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39" w:rsidRPr="008010A1" w:rsidRDefault="00CC3839" w:rsidP="00616692">
            <w:pPr>
              <w:snapToGri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อาสมี  เซะบากอ</w:t>
            </w:r>
          </w:p>
          <w:p w:rsidR="00CC3839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ยูนุ๊  สาและเร๊ะ</w:t>
            </w:r>
          </w:p>
          <w:p w:rsidR="00CC3839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ดอรอนิง  เจ๊ะเล๊าะ</w:t>
            </w:r>
          </w:p>
          <w:p w:rsidR="00CC3839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010A1">
              <w:rPr>
                <w:rFonts w:ascii="TH SarabunIT๙" w:hAnsi="TH SarabunIT๙" w:cs="TH SarabunIT๙"/>
                <w:sz w:val="32"/>
                <w:szCs w:val="32"/>
                <w:cs/>
              </w:rPr>
              <w:t>ณัฐวดี   สิงห์ลอ</w:t>
            </w:r>
          </w:p>
          <w:p w:rsidR="00CC3839" w:rsidRPr="008010A1" w:rsidRDefault="00CC3839" w:rsidP="0061669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CC3839" w:rsidRPr="008010A1" w:rsidRDefault="00CC3839" w:rsidP="00CC3839">
      <w:pPr>
        <w:rPr>
          <w:rFonts w:ascii="TH SarabunIT๙" w:hAnsi="TH SarabunIT๙" w:cs="TH SarabunIT๙"/>
          <w:sz w:val="32"/>
          <w:szCs w:val="32"/>
        </w:rPr>
      </w:pPr>
    </w:p>
    <w:p w:rsidR="00CC3839" w:rsidRPr="008010A1" w:rsidRDefault="00CC3839" w:rsidP="00CC3839">
      <w:pPr>
        <w:rPr>
          <w:rFonts w:ascii="TH SarabunIT๙" w:hAnsi="TH SarabunIT๙" w:cs="TH SarabunIT๙"/>
          <w:sz w:val="32"/>
          <w:szCs w:val="32"/>
        </w:rPr>
      </w:pPr>
    </w:p>
    <w:p w:rsidR="00CC3839" w:rsidRPr="008010A1" w:rsidRDefault="00CC3839" w:rsidP="00CC3839">
      <w:pPr>
        <w:rPr>
          <w:rFonts w:ascii="TH SarabunIT๙" w:hAnsi="TH SarabunIT๙" w:cs="TH SarabunIT๙"/>
          <w:sz w:val="32"/>
          <w:szCs w:val="32"/>
        </w:rPr>
      </w:pPr>
    </w:p>
    <w:p w:rsidR="00CC3839" w:rsidRDefault="00CC3839" w:rsidP="00CC3839">
      <w:pPr>
        <w:rPr>
          <w:rFonts w:ascii="Angsana New" w:hAnsi="Angsana New"/>
          <w:sz w:val="32"/>
          <w:szCs w:val="32"/>
        </w:rPr>
      </w:pPr>
    </w:p>
    <w:p w:rsidR="00CC3839" w:rsidRDefault="00CC3839" w:rsidP="00CC3839">
      <w:pPr>
        <w:rPr>
          <w:rFonts w:ascii="Angsana New" w:hAnsi="Angsana New"/>
          <w:sz w:val="32"/>
          <w:szCs w:val="32"/>
        </w:rPr>
      </w:pPr>
    </w:p>
    <w:p w:rsidR="00CC3839" w:rsidRDefault="00CC3839" w:rsidP="00CC3839">
      <w:pPr>
        <w:rPr>
          <w:rFonts w:ascii="Angsana New" w:hAnsi="Angsana New"/>
          <w:sz w:val="32"/>
          <w:szCs w:val="32"/>
        </w:rPr>
      </w:pPr>
    </w:p>
    <w:p w:rsidR="00CC3839" w:rsidRDefault="00CC3839" w:rsidP="00CC3839">
      <w:pPr>
        <w:rPr>
          <w:rFonts w:ascii="Angsana New" w:hAnsi="Angsana New" w:hint="cs"/>
          <w:sz w:val="32"/>
          <w:szCs w:val="32"/>
        </w:rPr>
      </w:pPr>
    </w:p>
    <w:p w:rsidR="00CC3839" w:rsidRDefault="00CC3839" w:rsidP="00CC3839">
      <w:pPr>
        <w:rPr>
          <w:rFonts w:ascii="Angsana New" w:hAnsi="Angsana New"/>
          <w:sz w:val="32"/>
          <w:szCs w:val="32"/>
        </w:rPr>
      </w:pPr>
    </w:p>
    <w:p w:rsidR="00CC3839" w:rsidRDefault="00CC3839" w:rsidP="00CC3839">
      <w:pPr>
        <w:rPr>
          <w:rFonts w:ascii="Angsana New" w:hAnsi="Angsana New"/>
          <w:sz w:val="32"/>
          <w:szCs w:val="32"/>
        </w:rPr>
      </w:pPr>
    </w:p>
    <w:p w:rsidR="00CC3839" w:rsidRDefault="00CC3839" w:rsidP="00CC3839">
      <w:pPr>
        <w:rPr>
          <w:rFonts w:ascii="Angsana New" w:hAnsi="Angsana New" w:hint="cs"/>
          <w:sz w:val="32"/>
          <w:szCs w:val="32"/>
        </w:rPr>
      </w:pPr>
    </w:p>
    <w:p w:rsidR="00CC3839" w:rsidRDefault="00CC3839" w:rsidP="00CC3839">
      <w:pPr>
        <w:tabs>
          <w:tab w:val="left" w:pos="330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</w:p>
    <w:p w:rsid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  <w:r w:rsidRPr="00B907E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เริ่มประชุมเวลา </w:t>
      </w:r>
      <w:r w:rsidRPr="00B907E8">
        <w:rPr>
          <w:rFonts w:ascii="TH SarabunIT๙" w:hAnsi="TH SarabunIT๙" w:cs="TH SarabunIT๙"/>
          <w:sz w:val="32"/>
          <w:szCs w:val="32"/>
        </w:rPr>
        <w:t xml:space="preserve"> </w:t>
      </w:r>
      <w:r w:rsidRPr="00B907E8">
        <w:rPr>
          <w:rFonts w:ascii="TH SarabunIT๙" w:hAnsi="TH SarabunIT๙" w:cs="TH SarabunIT๙"/>
          <w:sz w:val="32"/>
          <w:szCs w:val="32"/>
          <w:cs/>
        </w:rPr>
        <w:t>10.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907E8">
        <w:rPr>
          <w:rFonts w:ascii="TH SarabunIT๙" w:hAnsi="TH SarabunIT๙" w:cs="TH SarabunIT๙"/>
          <w:sz w:val="32"/>
          <w:szCs w:val="32"/>
          <w:cs/>
        </w:rPr>
        <w:t>0</w:t>
      </w:r>
      <w:r w:rsidRPr="00B907E8">
        <w:rPr>
          <w:rFonts w:ascii="TH SarabunIT๙" w:hAnsi="TH SarabunIT๙" w:cs="TH SarabunIT๙"/>
          <w:sz w:val="32"/>
          <w:szCs w:val="32"/>
        </w:rPr>
        <w:t xml:space="preserve"> </w:t>
      </w:r>
      <w:r w:rsidRPr="00B907E8">
        <w:rPr>
          <w:rFonts w:ascii="TH SarabunIT๙" w:hAnsi="TH SarabunIT๙" w:cs="TH SarabunIT๙"/>
          <w:sz w:val="32"/>
          <w:szCs w:val="32"/>
          <w:cs/>
        </w:rPr>
        <w:t>น</w:t>
      </w:r>
      <w:r w:rsidRPr="00B907E8">
        <w:rPr>
          <w:rFonts w:ascii="TH SarabunIT๙" w:hAnsi="TH SarabunIT๙" w:cs="TH SarabunIT๙"/>
          <w:sz w:val="32"/>
          <w:szCs w:val="32"/>
        </w:rPr>
        <w:t xml:space="preserve">.  </w:t>
      </w:r>
    </w:p>
    <w:p w:rsidR="00CC3839" w:rsidRPr="00B907E8" w:rsidRDefault="00CC3839" w:rsidP="00CC3839">
      <w:pPr>
        <w:rPr>
          <w:rFonts w:ascii="TH SarabunIT๙" w:hAnsi="TH SarabunIT๙" w:cs="TH SarabunIT๙"/>
          <w:sz w:val="32"/>
          <w:szCs w:val="32"/>
        </w:rPr>
      </w:pP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 w:rsidRPr="00B907E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นายอายุ  วานิซอ  ประธานที่ประชุม กล่าวเปิดการประชุม  และให้เลขานุการสภานับองค์ประชุม  เมื่อครบองค์ประชุม จึงได้ดำเนินการประชุมจามระเบียบวาระการประชุมดังนี้</w:t>
      </w:r>
    </w:p>
    <w:p w:rsidR="00CC3839" w:rsidRPr="000805A0" w:rsidRDefault="00CC3839" w:rsidP="00CC3839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 w:rsidRPr="001A5647">
        <w:rPr>
          <w:rFonts w:ascii="TH SarabunIT๙" w:hAnsi="TH SarabunIT๙" w:cs="TH SarabunIT๙" w:hint="cs"/>
          <w:sz w:val="32"/>
          <w:szCs w:val="32"/>
          <w:u w:val="single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เรื่องประธานแจ้งที่ประชุมทราบ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ฯลฯ</w:t>
      </w:r>
    </w:p>
    <w:p w:rsidR="00CC3839" w:rsidRPr="000805A0" w:rsidRDefault="00CC3839" w:rsidP="00CC3839">
      <w:pPr>
        <w:rPr>
          <w:rFonts w:ascii="TH SarabunIT๙" w:hAnsi="TH SarabunIT๙" w:cs="TH SarabunIT๙"/>
          <w:sz w:val="16"/>
          <w:szCs w:val="16"/>
          <w:cs/>
        </w:rPr>
      </w:pP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ระ</w:t>
      </w:r>
      <w:r w:rsidRPr="00B907E8">
        <w:rPr>
          <w:rFonts w:ascii="TH SarabunIT๙" w:hAnsi="TH SarabunIT๙" w:cs="TH SarabunIT๙"/>
          <w:sz w:val="32"/>
          <w:szCs w:val="32"/>
          <w:u w:val="single"/>
          <w:cs/>
        </w:rPr>
        <w:t>เบียบวาระที่   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เรื่องรับรองรายงานการประชุมครั้งที่แล้ว 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2.1 สรุปรายงานการผลการติดตามและประเมินผลแผนพัฒนาสามปี พ.ศ 2556-2558 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ซึ่งมีรายละเอียดดังนี้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โครงการที่ได้ดำเนินการในปี พ.ศ. 2556  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1  จำนวนโครงการที่ดำเนินการทั้งสิ้น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18 โครงการ จาก  28  โครงการ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2  จำนวนโครงการที่ดำเนินการทั้งสิ้น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11 โครงการ จาก  27  โครงการ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3  จำนวนโครงการที่ดำเนินการทั้งสิ้น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   โครงการ จาก    3  โครงการ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4  จำนวนโครงการที่ดำเนินการทั้งสิ้น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8   โครงการ จาก   15 โครงการ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5  จำนวนโครงการที่ดำเนินการทั้งสิ้น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   โครงการ จาก    5  โครงการ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สรุปผลการดำเนินการคิดเป็นร้อยละ  51.80  จากโครงการทั้งหมด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สำหรับผลการเบิกจ่ายงบประมาณทั้งงบปกติและเงินสะสม  ดังนี้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เบิกจ่ายทั้งสิ้น 7,554,858.57 บาท  คิดเป็นร้อยละ  46.89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เบิกจ่ายทั้งสิ้น 3,975,139      บาท  คิดเป็นร้อยละ  24.67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เบิกจ่ายทั้งสิ้น    143,250      บาท  คิดเป็นร้อยละ    0..88</w:t>
      </w:r>
    </w:p>
    <w:p w:rsidR="00CC3839" w:rsidRDefault="00CC3839" w:rsidP="00CC3839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4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เบิกจ่ายทั้งสิ้น    396,400      บาท  คิดเป็นร้อยละ    2.46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เบิกจ่ายทั้งสิ้น  4,041,250      บาท  คิดเป็นร้อยละ  25.08</w:t>
      </w:r>
    </w:p>
    <w:p w:rsidR="00CC3839" w:rsidRDefault="00CC3839" w:rsidP="00CC3839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รวมงบประมาณทั้งสิ้น  16,110,897.59  บาท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สำหรับความพึงพอใจของประชาชนต่อผลดำเนินงานตามแผนพัฒนาในภาพรวม อยู่ในระดับ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พอใจมาก ร้อยละ 74.44  ในระดับพอใจ  ร้อยละ  21.38  และในระดับไม่พอใจ  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4.16  ซึ่งถือว่าอยู่ในเกณฑ์ที่ดี  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สำหรับการประเมินความพึงพอใจต่อผลการดำเนินงานของ อปท.  ในแต่ละยุทธศาสตร์</w:t>
      </w:r>
    </w:p>
    <w:p w:rsidR="00CC3839" w:rsidRDefault="00CC3839" w:rsidP="00CC3839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จากคะแนนเต็มสิบ  ดังนี้</w:t>
      </w:r>
    </w:p>
    <w:p w:rsidR="00CC3839" w:rsidRDefault="00CC3839" w:rsidP="00CC3839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 1  ได้  8.03  คะแนน</w:t>
      </w:r>
    </w:p>
    <w:p w:rsidR="00CC3839" w:rsidRDefault="00CC3839" w:rsidP="00CC3839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 2  ได้  7.76  คะแนน</w:t>
      </w:r>
    </w:p>
    <w:p w:rsidR="00CC3839" w:rsidRDefault="00CC3839" w:rsidP="00CC3839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ยุทธศาสตร์ที่  3  ได้  8.01  คะแนน</w:t>
      </w:r>
    </w:p>
    <w:p w:rsidR="00CC3839" w:rsidRDefault="00CC3839" w:rsidP="00CC3839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 4  ได้  8.10  คะแนน</w:t>
      </w:r>
    </w:p>
    <w:p w:rsidR="00CC3839" w:rsidRDefault="00CC3839" w:rsidP="00CC3839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 5  ได้  7.02  คะแนน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รายงานการรายงานผลการปฏิบัติงานของ นายก อบต. ประจำปี 2556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1.ยุทธศาสตร์การพัฒนาเศรษฐกิจและคุณภาพชีวิต  ได้ดำเนินงานดังนี้</w:t>
      </w:r>
    </w:p>
    <w:p w:rsid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ได้ดำเนินงานไปทั้งหมด 18  โครงการ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2.ยุทธศาสตร์การพัฒนาหมู่บ้านและชุมชนน่าอยู่  ได้ดำเนินงานดังนี้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ได้ดำเนินงานไปทั้งหมด 11  โครงการ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C3839" w:rsidRDefault="00CC3839" w:rsidP="00CC3839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3.ยุทธศาสตร์การเสริมสร้างและรักษาความสงบเรียบร้อย  ได้ดำเนินงานดังนี้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ได้ดำเนินงานไปทั้งหมด  3  โครงการ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4.ยุทธศาสตร์การพัฒนาการบริหารองค์กร  ได้ดำเนินงานดังนี้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ได้ดำเนินงานไปทั้งหมด  8  โครงการ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5.ยุทธศาสตร์การบริหารจัดการทรัพยากรธรรมชาติและสิ่งแวดล้อม ได้ดำเนินงานดังนี้</w:t>
      </w:r>
    </w:p>
    <w:p w:rsid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ได้ดำเนินงานไปทั้งหมด  3  โครงการ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ไม่ทราบที่ประชุมจะขอแก้ไขหรือไม่</w:t>
      </w:r>
    </w:p>
    <w:p w:rsidR="00CC3839" w:rsidRPr="000805A0" w:rsidRDefault="00CC3839" w:rsidP="00CC3839">
      <w:pPr>
        <w:rPr>
          <w:rFonts w:ascii="TH SarabunIT๙" w:hAnsi="TH SarabunIT๙" w:cs="TH SarabunIT๙"/>
          <w:sz w:val="16"/>
          <w:szCs w:val="16"/>
        </w:rPr>
      </w:pPr>
    </w:p>
    <w:p w:rsid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มีมติรับรองรายงานการประชุมครั้งที่แล้ว  ไม่มีผู้ขอแก้ไข</w:t>
      </w:r>
    </w:p>
    <w:p w:rsidR="00CC3839" w:rsidRPr="000805A0" w:rsidRDefault="00CC3839" w:rsidP="00CC3839">
      <w:pPr>
        <w:rPr>
          <w:rFonts w:ascii="TH SarabunIT๙" w:hAnsi="TH SarabunIT๙" w:cs="TH SarabunIT๙"/>
          <w:sz w:val="16"/>
          <w:szCs w:val="16"/>
          <w:cs/>
        </w:rPr>
      </w:pP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 w:rsidRPr="00B907E8">
        <w:rPr>
          <w:rFonts w:ascii="TH SarabunIT๙" w:hAnsi="TH SarabunIT๙" w:cs="TH SarabunIT๙"/>
          <w:sz w:val="32"/>
          <w:szCs w:val="32"/>
          <w:u w:val="single"/>
          <w:cs/>
        </w:rPr>
        <w:t>ระเบียบวาระที่   3</w:t>
      </w:r>
      <w:r w:rsidRPr="00B907E8">
        <w:rPr>
          <w:rFonts w:ascii="TH SarabunIT๙" w:hAnsi="TH SarabunIT๙" w:cs="TH SarabunIT๙"/>
          <w:sz w:val="32"/>
          <w:szCs w:val="32"/>
        </w:rPr>
        <w:t xml:space="preserve">      </w:t>
      </w:r>
      <w:r w:rsidRPr="00B907E8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เพื่อพิจารณา</w:t>
      </w:r>
    </w:p>
    <w:p w:rsidR="00CC3839" w:rsidRPr="000805A0" w:rsidRDefault="00CC3839" w:rsidP="00CC3839">
      <w:pPr>
        <w:ind w:left="216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 การเพิ่มเติมแผนพัฒนาสามปี   (พ.ศ.2557 -2559)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ด้วยทางผู้บริหารได้แจ้งว่าจะขอเพิ่มเติมแผนพัฒนาสามปี พ.ศ.2557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2559 ครั้งที่ 1</w:t>
      </w:r>
    </w:p>
    <w:p w:rsid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ซึ่งรายละเอียดต่างๆ  ขอให้ผู้บริหารชี้แจงด้วยครับ</w:t>
      </w:r>
    </w:p>
    <w:p w:rsidR="00CC3839" w:rsidRPr="000805A0" w:rsidRDefault="00CC3839" w:rsidP="00CC3839">
      <w:pPr>
        <w:rPr>
          <w:rFonts w:ascii="TH SarabunIT๙" w:hAnsi="TH SarabunIT๙" w:cs="TH SarabunIT๙" w:hint="cs"/>
          <w:sz w:val="16"/>
          <w:szCs w:val="16"/>
        </w:rPr>
      </w:pP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ด้วยผมได้รับแจ้งจากสมาชิก และประชาชนในตำบล เรื่องความเดือดร้อนต่างๆเกี่ยวกับ        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ถนนในตำบล และจากปัญหาด้านอื่นๆอีก ซึ่งผมได้ตรวจสอบจากแผนพัฒนาสามปีแล้ว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ปรากฏว่ามีอีกหลายโครงการที่ไม่ได้บรรจุไว้ในแผนพัฒนาสามปี ผมจึงต้องขอเพิ่มเติมแผน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ขอให้ จ.วิเคราะห์ชี้แจงรายละเอียดของการเพิ่มเติมแผนพัฒนาสามปี พ.ศ. 2557- 2559 </w:t>
      </w:r>
    </w:p>
    <w:p w:rsidR="00CC3839" w:rsidRPr="000805A0" w:rsidRDefault="00CC3839" w:rsidP="00CC3839">
      <w:pPr>
        <w:rPr>
          <w:rFonts w:ascii="TH SarabunIT๙" w:hAnsi="TH SarabunIT๙" w:cs="TH SarabunIT๙"/>
          <w:sz w:val="16"/>
          <w:szCs w:val="16"/>
        </w:rPr>
      </w:pPr>
    </w:p>
    <w:p w:rsid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นายธีรชัย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สวัสดีครับท่านประธานสภา สมาชิก สภา อบต. ผู้บริหารและผู้เข้าประชุมทุกท่าน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(จ.วิเคราะห์)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ตามระเบียบกระทรวงมหาดไทยว่าด้วยการจัดทำแผนพัฒนาขององค์กรปกครองส่วนท้องถิ่น       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พ.ศ.2548  หมวด 8 ข้อ (3) สำหรับองค์การบริหารส่วนตำบล ให้ผู้บริหารท้องถิ่น เสนอ   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ร่างแผนสามปีที่ที่เพิ่มเติมหรือเปลี่ยนแปลงต่อสภาองค์การบริหารส่วนตำบลเพื่อให้ความ 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เห็นชอบก่อน แล้วผู้บริหารท้องถิ่นจึงพิจารณาอนุมัติและประกาศใช้ต่อไป  ผมขอชี้แจง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รายละเอียดโครงการที่ต้องเพิ่มเติมในแผนพัฒนาสามปี พ.ศ. 2557- 2559  ให้สภา อบต.  ซึ่งมีรายละเอียดดังนี้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1.โครงการก่อสร้างร้านค้าจำหน่ายผลิตของตำบล  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2.โครงการก่อสร้างศูนย์พัฒนาเด็กเล็ก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3.โครงการช่วยเหลือผู้ป่วยติดเตียง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4.โครงการก่อสร้างอัฒจันทร์ในสนามกีฬาตำบล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5.โครงการปรับปรุงถนนลูกรังลงหินคลุก สายจาเราะนากอง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บาโงมูซู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6.โครงการปรับปรุงถนนลูกรังลงหินคลุก สายน้ำตกบือยอง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7.โครงการก่อสร้างทางเท้า คสล. ขนาดกว้าง </w:t>
      </w:r>
      <w:smartTag w:uri="urn:schemas-microsoft-com:office:smarttags" w:element="metricconverter">
        <w:smartTagPr>
          <w:attr w:name="ProductID" w:val="1 เมตร"/>
        </w:smartTagPr>
        <w:r>
          <w:rPr>
            <w:rFonts w:ascii="TH SarabunIT๙" w:hAnsi="TH SarabunIT๙" w:cs="TH SarabunIT๙" w:hint="cs"/>
            <w:sz w:val="32"/>
            <w:szCs w:val="32"/>
            <w:cs/>
          </w:rPr>
          <w:t>1 เมตร</w:t>
        </w:r>
      </w:smartTag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8.โครงการก่อสร้างถนน คสล. ขนาดกว้าง </w:t>
      </w:r>
      <w:smartTag w:uri="urn:schemas-microsoft-com:office:smarttags" w:element="metricconverter">
        <w:smartTagPr>
          <w:attr w:name="ProductID" w:val="2 เมตร"/>
        </w:smartTagPr>
        <w:r>
          <w:rPr>
            <w:rFonts w:ascii="TH SarabunIT๙" w:hAnsi="TH SarabunIT๙" w:cs="TH SarabunIT๙" w:hint="cs"/>
            <w:sz w:val="32"/>
            <w:szCs w:val="32"/>
            <w:cs/>
          </w:rPr>
          <w:t>2 เมตร</w:t>
        </w:r>
      </w:smartTag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9.โครงการก่อสร้างถนน คสล. ขนาดกว้าง </w:t>
      </w:r>
      <w:smartTag w:uri="urn:schemas-microsoft-com:office:smarttags" w:element="metricconverter">
        <w:smartTagPr>
          <w:attr w:name="ProductID" w:val="3 เมตร"/>
        </w:smartTagPr>
        <w:r>
          <w:rPr>
            <w:rFonts w:ascii="TH SarabunIT๙" w:hAnsi="TH SarabunIT๙" w:cs="TH SarabunIT๙" w:hint="cs"/>
            <w:sz w:val="32"/>
            <w:szCs w:val="32"/>
            <w:cs/>
          </w:rPr>
          <w:t>3 เมตร</w:t>
        </w:r>
      </w:smartTag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10.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 คสล. ขนาดกว้าง </w:t>
      </w:r>
      <w:smartTag w:uri="urn:schemas-microsoft-com:office:smarttags" w:element="metricconverter">
        <w:smartTagPr>
          <w:attr w:name="ProductID" w:val="2 เมตร"/>
        </w:smartTagPr>
        <w:r>
          <w:rPr>
            <w:rFonts w:ascii="TH SarabunIT๙" w:hAnsi="TH SarabunIT๙" w:cs="TH SarabunIT๙" w:hint="cs"/>
            <w:sz w:val="32"/>
            <w:szCs w:val="32"/>
            <w:cs/>
          </w:rPr>
          <w:t>2 เมตร</w:t>
        </w:r>
      </w:smartTag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บุกเบิกถนนสายภายในตำบล 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12.ซ่อมสร้างถนน คสล. สายตะโล๊ะดือเล ม.3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13.บุกเบิกถนนสายบาโร๊ะ เชื่อมต่อเขตเทศบาลรามันห์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14.บุกเบิกถนนสายตรงข้าม ร.ร.บ้านบือยอง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15.บุกเบิกถนนสายบาโร๊ะเชื่อมต่อเขตอาซ่อง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16.ก่อสร้างถนน คสล.สายบาโงมูซู 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17.โครงการขุดลอกคูระบายน้ำ สายจาเราะนากอง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บึงลาโม๊ะ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18.โครงการก่อสร้างระบบประปาบนน้ำตกบือยอง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19.จัดซื้อที่ดินสาธารณประโยชน์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20ก่อสร้างอาคารเอนกประสงค์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21.ก่อสร้างศาลาสาธารณประโยชน์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22.จัดซื้อรถบรรทุกน้ำพร้อมกระเช้าไฟฟ้า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23.จัดซื้อกล้องถ่ายรูปดิจิตอล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24.จัดซื้อรถยนต์ส่วนกลาง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25.จัดทำป้ายประชาสัมพันธ์อิเลคทรอนิคส์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26.โครงการก่อสร้างป้อมยาม อบต.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ซึ่งรายละเอียดต่างๆ อยู่ในรายละเอียดที่ได้แจกให้กับทุกท่านแล้ว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 จ.วิเคราะห์ ฯ ได้ชี้แจงรายละเอียดต่างๆ เกี่ยวกับโครงการที่ต้องเพิ่มเติมแผน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พัฒนาสามปี  พ.ศ. 2557-2559 แล้วนั้น ไม่ทราบว่าสมาชิกทุกท่านมีอะไรจะสอบถาม</w:t>
      </w:r>
    </w:p>
    <w:p w:rsid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อะไรบ้าง เชิญครับ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มีมติเห็นชอบให้เพิ่มเติมแผนพัฒนาสามปี พ.ศ.2557- 2559 ตามที่เสนอ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การกำหนดสมัยประชุมสามัญ  ประจำปี พ.ศ.2557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การประชุมสภาครั้งนี้เป็นการประชุม สมัยที่ 1/ 2557 ซึ่งเราได้กำหนดไว้ในการประชุมสภา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ครั้งแรก ที่ท่านนายอำเภอเรียกประชุม เมื่อวันที่ 29 พฤศจิกายน 2557  ส่วนสมัยประชุมที่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ให้มีกี่ครั้ง ก็ให้สมาชิกทุกท่านช่วยกันเสน  ผมขอให้เลขานุการสภา ชี้แจงด้วยครับ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ตามระเบียบกระทรวงมหาดไทยว่าด้วยข้อบังคับการประชุมสภาท้องถิ่น พ.ศ.2547 แก้ไข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เพิ่มเติม ถึงฉบับที่ 2 พ.ศ.2554  ข้อ 11 (3) กำหนดว่า สำหรับ อบต. ให้สภา อบต. กำหนดว่าปีนั้นจะมีสมัยประชุมสามัญประจำปีกี่สมัย แต่ละสมัยในปีนั้นจะเริ่มเมื่อใด มีกำหนดกี่วัน และให้กำหนดวันเริ่มประชุมสมัยประชุมสามัญประจำปีสมัยแรกของปีถัดไป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และมีกำหนดกี่วัน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และปรกอบกับ พรบ.สภาตำบลและองค์การบริหารส่วนตำบล พ.ศ.2537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แก้ไขเพิ่มเติมถึง ฉบับที่ 5 พ.ศ. 2546  มาตรา 53 ในปีหนึ่งให้มีสมัยประชุมสามัญสองสมัย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หรือหลายสมัยแล้วแต่สภาองค์การบริหารส่วนตำบลจะกำหนด แต่ต้องไม่เกินสี่สมัย วันเริ่มสมัยประชุมสามัญประจำปีให้สภาองค์การบริหารส่วนตำบลกำหนด 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 เลขานุการสภาได้ชี้แจงเกี่ยวกับสมัยประชุมให้ทุกท่านทราบแล้วนั้น ขอให้สมาชิกช่วยพิจารณา และเสนอสมัยประชุมด้วยครับ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มุสตอพา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เนื่องจากการประชุมครั้งนี้เป็นสมัยแรก ของปี 2557 ซึ่งได้กำหนดไว้แล้ว จึงขอเสนอสมัย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ประชุมสภา ปี 2557 เพิ่มอีกสามสมัย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คือ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สมัยที่ 2 วันที่  11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  มิถุนายน  2557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3 วันที่   1  -  15  สิงหาคม   2557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 4 วันที่  1  -  15  พฤศจิกายน  2557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และกำหนดสมัยประชุมสามัญสมัยแรกของปีถัดไป คือวันที่  1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 กุมภาพันธ์ 2557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ตามที่สมาชิกได้เสนอสมัยประชุมไปแล้วนั้น มีสมาชิกท่านอื่นจะเสนอเพิ่มเติมหรือไม่ 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ถ้าไม่มีผมขอมติที่ประชุมด้วยครับ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มีมติเห็นชอบการกำหนดสมัยประชุมตามที่เสนอ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การแต่งตั้งคณะกรรมการสภาท้องถิ่น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ผมขอให้เลขานุการสภา ชี้แจงรายละเอียดของคณะกรรมการสภาท้องถิ่นด้วยครับ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ตามระเบียบกระทรวงมหาดไทยว่าด้วยข้อบังคับการประชุมสภาท้องถิ่น พ.ศ.2547 แก้ไข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เพิ่มเติม ถึงฉบับที่ 2 พ.ศ.2554  ภายใต้บังคับข้อ 103 และ 104 สภาท้องถิ่นมีอำนาจ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เลือกสมาชิกสภาท้องถิ่นหรือบุคคลที่ไม่ได้เป็นสมาชิกสภาท้องถิ่น เป็นคณะกรรมการสภาท้องถิ่นชุดต่างๆ ตามความจำเป็นแก่กิจการในหน้าที่ของสภาท้องถิ่น ดังนี้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1.คณะกรรมการสามัญประจำสภา อบจ.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2.คณะกรรมการตรวจรายงานการประชุม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3.คณะกรรมการแปรญัตติร่างข้อบัญญัติ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4.คณะกรรมการอื่นๆ ตามที่สภาท้องถิ่นเห็นสมควร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ถ้ามีความจำเป็น คณะกรรมการแต่ละคณะอาจตั้งคณะอนุกรรมการพิจารณารายละเอียด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ในกิจการซึ่งเป็นหน้าที่ ของคณะกรรมการสภาท้องถิ่น แล้วเสนอรายงานต่อคณะกรรมการ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สภาท้องถิ่น เพื่อพิจารณา ในส่วนของ อบต .ในส่วนที่เกี่ยวข้องคือ คณะกรรมการ ตามข้อ</w:t>
      </w:r>
    </w:p>
    <w:p w:rsidR="00CC3839" w:rsidRDefault="00CC3839" w:rsidP="00CC3839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 และ 3  ซึ่งภายใต้บังคับ ข้อ 103 (3) คณะกรรมการสามัญ ประกอบด้วย สมาชิกสภาท้องถิ่น มีจำนวนไม่น้อยกว่าสามคนแต่ไม่เกินเจ็ดคน</w:t>
      </w:r>
    </w:p>
    <w:p w:rsidR="00CC3839" w:rsidRPr="00F569CF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ตามที่เลขานุการสภา ได้ชี้แจงรายละเอียดแล้วนั้น  ขอให้ทางสมาชิกเสนอคณะกรรมการตรวจรายงานการประชุม ก่อน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นายมาหามุ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ผมขอเสนอ  นายอับดุลเลาะ  กาเจร์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นาย</w:t>
      </w:r>
      <w:smartTag w:uri="urn:schemas-microsoft-com:office:smarttags" w:element="PersonName">
        <w:smartTagPr>
          <w:attr w:name="ProductID" w:val="หารง กะดะแซ"/>
        </w:smartTagPr>
        <w:r>
          <w:rPr>
            <w:rFonts w:ascii="TH SarabunIT๙" w:hAnsi="TH SarabunIT๙" w:cs="TH SarabunIT๙" w:hint="cs"/>
            <w:sz w:val="32"/>
            <w:szCs w:val="32"/>
            <w:cs/>
          </w:rPr>
          <w:t>หารง กะดะแซ</w:t>
        </w:r>
      </w:smartTag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และนาย มะดารี ดอมะ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นายอับดุลเลาะ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ผมขอเสนอ  นายมาหามะ  แปตาลี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 นายมาหามุ  ดาอีซอ และนาย มุสตอพา เต๊ะมะแย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นายมาหามะ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ผมขอเสนอ  นายอัมรินทร์  ยะมะลี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 นายอับดุลเลาะ  กาเจร์  นายหารง  กะดะแซ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เชิญสมาชิกท่านอื่นครับ  เมื่อไม่มีผู้เสนอ ถือว่าผู้ที่ถูกเสนอชื่อทั้งสามท่าน เป็นคณะกรรมการตรวจรายงานการประชุมสภา อบต.กายูบอเกาะ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มีมติเป็นเอกฉันท์ตามที่เสนอ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ฯลฯ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</w:p>
    <w:p w:rsidR="00CC3839" w:rsidRDefault="00CC3839" w:rsidP="00CC3839">
      <w:pPr>
        <w:ind w:left="216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หลังจากนั้นประธานสภาสั่งปิดการประชุม เวลา 12 .10 น.</w:t>
      </w:r>
    </w:p>
    <w:p w:rsidR="00CC3839" w:rsidRDefault="00CC3839" w:rsidP="00CC3839">
      <w:pPr>
        <w:ind w:left="2160" w:hanging="720"/>
        <w:rPr>
          <w:rFonts w:ascii="TH SarabunIT๙" w:hAnsi="TH SarabunIT๙" w:cs="TH SarabunIT๙"/>
          <w:sz w:val="32"/>
          <w:szCs w:val="32"/>
        </w:rPr>
      </w:pPr>
    </w:p>
    <w:p w:rsidR="00CC3839" w:rsidRDefault="00CC3839" w:rsidP="00CC3839">
      <w:pPr>
        <w:ind w:left="57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ผู้จดรายงานการประชุม</w:t>
      </w:r>
    </w:p>
    <w:p w:rsidR="00CC3839" w:rsidRPr="00CC3839" w:rsidRDefault="00CC3839" w:rsidP="00CC3839">
      <w:pPr>
        <w:ind w:left="5760"/>
        <w:rPr>
          <w:rFonts w:ascii="TH SarabunIT๙" w:hAnsi="TH SarabunIT๙" w:cs="TH SarabunIT๙"/>
          <w:sz w:val="20"/>
          <w:szCs w:val="20"/>
        </w:rPr>
      </w:pPr>
    </w:p>
    <w:p w:rsidR="00CC3839" w:rsidRDefault="00CC3839" w:rsidP="00CC3839">
      <w:pPr>
        <w:ind w:left="57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ณัฐวดี  สิงห์ลอ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(นางณัฐวดี  สิงห์ลอ)  </w:t>
      </w:r>
    </w:p>
    <w:p w:rsidR="00CC3839" w:rsidRDefault="00CC3839" w:rsidP="00CC3839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ได้ตรวจรายงานการประชุมเรียบร้อยแล้ว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เลขานุการสภา</w:t>
      </w:r>
    </w:p>
    <w:p w:rsidR="00CC3839" w:rsidRPr="00923F20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อับดุลเลาะ  กาเจร์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ประธานตรวจรายงานการประชุม</w:t>
      </w:r>
    </w:p>
    <w:p w:rsidR="00CC3839" w:rsidRDefault="00CC3839" w:rsidP="00CC3839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(นายอับดุลเลาะ  กาเจร์)</w:t>
      </w:r>
    </w:p>
    <w:p w:rsidR="00CC3839" w:rsidRDefault="00CC3839" w:rsidP="00CC3839">
      <w:pPr>
        <w:tabs>
          <w:tab w:val="left" w:pos="3120"/>
        </w:tabs>
        <w:ind w:left="2160" w:hanging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มาหามะ แปตาลี          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</w:t>
      </w:r>
    </w:p>
    <w:p w:rsidR="00CC3839" w:rsidRDefault="00CC3839" w:rsidP="00CC3839">
      <w:pPr>
        <w:tabs>
          <w:tab w:val="left" w:pos="312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(นายมาหามะ  แปตาลี)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CC3839" w:rsidRDefault="00CC3839" w:rsidP="00CC3839">
      <w:pPr>
        <w:tabs>
          <w:tab w:val="left" w:pos="3120"/>
        </w:tabs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อัมรินทร์ ยะมะลี          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CC3839" w:rsidRDefault="00CC3839" w:rsidP="00CC3839">
      <w:pPr>
        <w:tabs>
          <w:tab w:val="left" w:pos="3120"/>
        </w:tabs>
        <w:ind w:left="2160" w:hanging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(นายอัมรินทร์  ยะมะลี)</w:t>
      </w:r>
    </w:p>
    <w:p w:rsidR="00CC3839" w:rsidRDefault="00CC3839" w:rsidP="00CC3839">
      <w:pPr>
        <w:tabs>
          <w:tab w:val="left" w:pos="3120"/>
        </w:tabs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ผู้ตรวจรายงานการประชุม</w:t>
      </w:r>
    </w:p>
    <w:p w:rsidR="00CC3839" w:rsidRDefault="00CC3839" w:rsidP="00CC3839">
      <w:pPr>
        <w:tabs>
          <w:tab w:val="left" w:pos="3120"/>
        </w:tabs>
        <w:ind w:left="2160" w:hanging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มาหามะ  แปตาลี</w:t>
      </w:r>
    </w:p>
    <w:p w:rsidR="00CC3839" w:rsidRDefault="00CC3839" w:rsidP="00CC3839">
      <w:pPr>
        <w:tabs>
          <w:tab w:val="left" w:pos="3120"/>
        </w:tabs>
        <w:ind w:left="2160" w:hanging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     (นายมาหามะ  แปตาลี)</w:t>
      </w:r>
    </w:p>
    <w:p w:rsidR="00CC3839" w:rsidRDefault="00CC3839" w:rsidP="00CC383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ประธานสภา</w:t>
      </w:r>
    </w:p>
    <w:p w:rsidR="00CC3839" w:rsidRDefault="00CC3839" w:rsidP="00CC383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C3839" w:rsidRDefault="00CC3839"/>
    <w:p w:rsidR="00CC3839" w:rsidRDefault="00CC3839"/>
    <w:p w:rsidR="00CC3839" w:rsidRDefault="00CC3839"/>
    <w:p w:rsidR="00CC3839" w:rsidRDefault="00CC3839"/>
    <w:sectPr w:rsidR="00CC3839" w:rsidSect="000B22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C3839"/>
    <w:rsid w:val="000B2240"/>
    <w:rsid w:val="00544F66"/>
    <w:rsid w:val="00CC3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839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3">
    <w:name w:val="heading 3"/>
    <w:basedOn w:val="a"/>
    <w:next w:val="a"/>
    <w:link w:val="30"/>
    <w:qFormat/>
    <w:rsid w:val="00CC3839"/>
    <w:pPr>
      <w:keepNext/>
      <w:jc w:val="center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CC3839"/>
    <w:pPr>
      <w:keepNext/>
      <w:outlineLvl w:val="3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CC3839"/>
    <w:rPr>
      <w:rFonts w:ascii="Angsana New" w:eastAsia="Times New Roman" w:hAnsi="Angsan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CC3839"/>
    <w:rPr>
      <w:rFonts w:ascii="Angsana New" w:eastAsia="Times New Roman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1665</Words>
  <Characters>9491</Characters>
  <Application>Microsoft Office Word</Application>
  <DocSecurity>0</DocSecurity>
  <Lines>79</Lines>
  <Paragraphs>22</Paragraphs>
  <ScaleCrop>false</ScaleCrop>
  <Company/>
  <LinksUpToDate>false</LinksUpToDate>
  <CharactersWithSpaces>11134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</dc:creator>
  <cp:lastModifiedBy>TAH</cp:lastModifiedBy>
  <cp:revision>1</cp:revision>
  <dcterms:created xsi:type="dcterms:W3CDTF">2014-09-16T03:55:00Z</dcterms:created>
  <dcterms:modified xsi:type="dcterms:W3CDTF">2014-09-16T04:03:00Z</dcterms:modified>
</cp:coreProperties>
</file>