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21" w:rsidRDefault="00406CE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73.55pt;margin-top:-2.85pt;width:533.25pt;height:107.25pt;z-index:251659264" fillcolor="#f2dbdb [661]">
            <v:textbox style="mso-next-textbox:#_x0000_s1027">
              <w:txbxContent>
                <w:p w:rsidR="008A71E1" w:rsidRPr="008A71E1" w:rsidRDefault="008A71E1" w:rsidP="008A71E1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</w:rPr>
                  </w:pPr>
                </w:p>
                <w:p w:rsidR="00406CE1" w:rsidRPr="008A71E1" w:rsidRDefault="00406CE1" w:rsidP="008A71E1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</w:pPr>
                  <w:r w:rsidRPr="008A71E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โครงการ</w:t>
                  </w:r>
                  <w:r w:rsidR="008A71E1" w:rsidRPr="008A71E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”บอกรักแม่ด้วยสัญญาไม่ยุ่งเกี่ยวกับยาเสพติด”และกิจกรรม”กวาดบ้านให้สีขาว”</w:t>
                  </w:r>
                </w:p>
              </w:txbxContent>
            </v:textbox>
          </v:shape>
        </w:pict>
      </w:r>
      <w:r w:rsidR="00063D21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-42.75pt;margin-top:-31.35pt;width:203.95pt;height:145.55pt;rotation:-623224fd;z-index:251658240" strokecolor="#7030a0" strokeweight="3pt">
            <v:textbox>
              <w:txbxContent>
                <w:p w:rsidR="00063D21" w:rsidRPr="00063D21" w:rsidRDefault="00063D21">
                  <w:pPr>
                    <w:rPr>
                      <w:rFonts w:ascii="TH SarabunIT๙" w:hAnsi="TH SarabunIT๙" w:cs="TH SarabunIT๙" w:hint="cs"/>
                      <w:sz w:val="16"/>
                      <w:szCs w:val="16"/>
                    </w:rPr>
                  </w:pPr>
                </w:p>
                <w:p w:rsidR="00063D21" w:rsidRPr="00063D21" w:rsidRDefault="00063D21" w:rsidP="00063D21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063D2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ขอเชิญเข้าร่วม</w:t>
                  </w:r>
                </w:p>
              </w:txbxContent>
            </v:textbox>
          </v:shape>
        </w:pict>
      </w:r>
    </w:p>
    <w:p w:rsidR="00063D21" w:rsidRDefault="00063D21" w:rsidP="00063D21"/>
    <w:p w:rsidR="00406CE1" w:rsidRDefault="00063D21" w:rsidP="00406CE1">
      <w:pPr>
        <w:tabs>
          <w:tab w:val="left" w:pos="5085"/>
        </w:tabs>
        <w:ind w:left="720"/>
        <w:rPr>
          <w:rFonts w:ascii="TH SarabunIT๙" w:hAnsi="TH SarabunIT๙" w:cs="TH SarabunIT๙"/>
          <w:sz w:val="40"/>
          <w:szCs w:val="40"/>
        </w:rPr>
      </w:pPr>
      <w:r>
        <w:tab/>
      </w:r>
    </w:p>
    <w:p w:rsidR="00406CE1" w:rsidRDefault="00406CE1" w:rsidP="00406CE1">
      <w:pPr>
        <w:tabs>
          <w:tab w:val="left" w:pos="5085"/>
        </w:tabs>
        <w:ind w:left="720"/>
        <w:rPr>
          <w:rFonts w:ascii="TH SarabunIT๙" w:hAnsi="TH SarabunIT๙" w:cs="TH SarabunIT๙" w:hint="cs"/>
          <w:sz w:val="40"/>
          <w:szCs w:val="40"/>
        </w:rPr>
      </w:pPr>
    </w:p>
    <w:p w:rsidR="005C3CCC" w:rsidRPr="00406CE1" w:rsidRDefault="00063D21" w:rsidP="00406CE1">
      <w:pPr>
        <w:tabs>
          <w:tab w:val="left" w:pos="5085"/>
        </w:tabs>
        <w:ind w:left="720"/>
        <w:jc w:val="center"/>
        <w:rPr>
          <w:rFonts w:ascii="TH SarabunIT๙" w:hAnsi="TH SarabunIT๙" w:cs="TH SarabunIT๙" w:hint="cs"/>
          <w:sz w:val="40"/>
          <w:szCs w:val="40"/>
        </w:rPr>
      </w:pPr>
      <w:r w:rsidRPr="00406CE1">
        <w:rPr>
          <w:rFonts w:ascii="TH SarabunIT๙" w:hAnsi="TH SarabunIT๙" w:cs="TH SarabunIT๙" w:hint="cs"/>
          <w:sz w:val="40"/>
          <w:szCs w:val="40"/>
          <w:cs/>
        </w:rPr>
        <w:t>องค์การบริหารส่วนตำบลกายูบอเกาะ  อำเภอรามัน  จังหวัดยะลา</w:t>
      </w:r>
    </w:p>
    <w:p w:rsidR="00063D21" w:rsidRPr="00406CE1" w:rsidRDefault="00406CE1" w:rsidP="00063D21">
      <w:pPr>
        <w:tabs>
          <w:tab w:val="left" w:pos="5085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</w:t>
      </w:r>
      <w:r w:rsidR="00063D21" w:rsidRPr="00406CE1">
        <w:rPr>
          <w:rFonts w:ascii="TH SarabunIT๙" w:hAnsi="TH SarabunIT๙" w:cs="TH SarabunIT๙" w:hint="cs"/>
          <w:sz w:val="40"/>
          <w:szCs w:val="40"/>
          <w:cs/>
        </w:rPr>
        <w:t>ขอเชิญเด็กและเยาวชน</w:t>
      </w:r>
      <w:r w:rsidRPr="00406CE1">
        <w:rPr>
          <w:rFonts w:ascii="TH SarabunIT๙" w:hAnsi="TH SarabunIT๙" w:cs="TH SarabunIT๙" w:hint="cs"/>
          <w:sz w:val="40"/>
          <w:szCs w:val="40"/>
          <w:cs/>
        </w:rPr>
        <w:t>เข้าร่วมโครงการ “บอกรักแม่ด้วยสัญญาไม่ยุ่งเกี่ยวกับยาเสพติด”</w:t>
      </w:r>
    </w:p>
    <w:p w:rsidR="00406CE1" w:rsidRPr="00406CE1" w:rsidRDefault="00406CE1" w:rsidP="00063D21">
      <w:pPr>
        <w:tabs>
          <w:tab w:val="left" w:pos="5085"/>
        </w:tabs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</w:t>
      </w:r>
      <w:r w:rsidRPr="00406CE1">
        <w:rPr>
          <w:rFonts w:ascii="TH SarabunIT๙" w:hAnsi="TH SarabunIT๙" w:cs="TH SarabunIT๙" w:hint="cs"/>
          <w:sz w:val="40"/>
          <w:szCs w:val="40"/>
          <w:cs/>
        </w:rPr>
        <w:t>โดยเข้าร่วมบันทึกข้อความสัญญากับแม่ว่าจะไม่ยุ่งเกี่ยวกับยาเสพติดตลอดไป และทำบัน</w:t>
      </w:r>
      <w:r w:rsidR="008A71E1">
        <w:rPr>
          <w:rFonts w:ascii="TH SarabunIT๙" w:hAnsi="TH SarabunIT๙" w:cs="TH SarabunIT๙" w:hint="cs"/>
          <w:sz w:val="40"/>
          <w:szCs w:val="40"/>
          <w:cs/>
        </w:rPr>
        <w:t>ทึก</w:t>
      </w:r>
      <w:r w:rsidRPr="00406CE1">
        <w:rPr>
          <w:rFonts w:ascii="TH SarabunIT๙" w:hAnsi="TH SarabunIT๙" w:cs="TH SarabunIT๙" w:hint="cs"/>
          <w:sz w:val="40"/>
          <w:szCs w:val="40"/>
          <w:cs/>
        </w:rPr>
        <w:t>อวยพรนำไปกราบแม่</w:t>
      </w:r>
    </w:p>
    <w:p w:rsidR="00406CE1" w:rsidRDefault="00406CE1" w:rsidP="00063D21">
      <w:pPr>
        <w:tabs>
          <w:tab w:val="left" w:pos="5085"/>
        </w:tabs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โดยสามารถเข้าไปบันทึกได้ที่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hyperlink r:id="rId4" w:history="1">
        <w:r w:rsidRPr="00DE77C4">
          <w:rPr>
            <w:rStyle w:val="a3"/>
            <w:rFonts w:ascii="TH SarabunIT๙" w:hAnsi="TH SarabunIT๙" w:cs="TH SarabunIT๙"/>
            <w:sz w:val="36"/>
            <w:szCs w:val="36"/>
          </w:rPr>
          <w:t>www.moi.go.th</w:t>
        </w:r>
      </w:hyperlink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ซึ่งสามารถมาบันทึกข้อความได้ที่องค์การบริหารส่วนตำบลกายูบอเกาะตั้งแต่วันนี้เป็นต้นไป</w:t>
      </w:r>
    </w:p>
    <w:p w:rsidR="008A71E1" w:rsidRPr="008A71E1" w:rsidRDefault="008A71E1" w:rsidP="00063D21">
      <w:pPr>
        <w:tabs>
          <w:tab w:val="left" w:pos="5085"/>
        </w:tabs>
        <w:jc w:val="center"/>
        <w:rPr>
          <w:rFonts w:ascii="TH SarabunIT๙" w:hAnsi="TH SarabunIT๙" w:cs="TH SarabunIT๙" w:hint="cs"/>
          <w:sz w:val="40"/>
          <w:szCs w:val="40"/>
        </w:rPr>
      </w:pPr>
      <w:r w:rsidRPr="008A71E1">
        <w:rPr>
          <w:rFonts w:ascii="TH SarabunIT๙" w:hAnsi="TH SarabunIT๙" w:cs="TH SarabunIT๙" w:hint="cs"/>
          <w:sz w:val="40"/>
          <w:szCs w:val="40"/>
          <w:cs/>
        </w:rPr>
        <w:t xml:space="preserve">และขอประชาสัมพันธ์ให้ทุกหมูบ้านดำเนินกิจกรรม “กวาดบ้านให้สีขาว” </w:t>
      </w:r>
    </w:p>
    <w:p w:rsidR="008A71E1" w:rsidRPr="008A71E1" w:rsidRDefault="008A71E1" w:rsidP="00063D21">
      <w:pPr>
        <w:tabs>
          <w:tab w:val="left" w:pos="5085"/>
        </w:tabs>
        <w:jc w:val="center"/>
        <w:rPr>
          <w:rFonts w:ascii="TH SarabunIT๙" w:hAnsi="TH SarabunIT๙" w:cs="TH SarabunIT๙" w:hint="cs"/>
          <w:sz w:val="40"/>
          <w:szCs w:val="40"/>
          <w:cs/>
        </w:rPr>
      </w:pPr>
      <w:r w:rsidRPr="008A71E1">
        <w:rPr>
          <w:rFonts w:ascii="TH SarabunIT๙" w:hAnsi="TH SarabunIT๙" w:cs="TH SarabunIT๙" w:hint="cs"/>
          <w:sz w:val="40"/>
          <w:szCs w:val="40"/>
          <w:cs/>
        </w:rPr>
        <w:t>โดยใช้ความเป็นแม่ดูแลเอาใจใส่บุคคลในครอบครัวไม่ให้ยุ่งเกี่ยวกับยาเสพติด โดยยืนยันว่าบ้านของตนนั้นไม่มีปัญหาเกี่ยวกับยาเสพติด</w:t>
      </w:r>
    </w:p>
    <w:p w:rsidR="00063D21" w:rsidRPr="00063D21" w:rsidRDefault="00DB249B" w:rsidP="00063D21">
      <w:pPr>
        <w:tabs>
          <w:tab w:val="left" w:pos="5085"/>
        </w:tabs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left:0;text-align:left;margin-left:68.55pt;margin-top:27.85pt;width:655.5pt;height:78.75pt;z-index:251660288" fillcolor="#f2dbdb [661]">
            <v:textbox>
              <w:txbxContent>
                <w:p w:rsidR="00DB249B" w:rsidRDefault="00DB249B" w:rsidP="00DB249B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  <w:r w:rsidRPr="00DB249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ขอขอบคุณมา ณ โอกาสนี้ด้วยและ</w:t>
                  </w:r>
                </w:p>
                <w:p w:rsidR="00DB249B" w:rsidRPr="00DB249B" w:rsidRDefault="00DB249B" w:rsidP="00DB249B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DB249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ขอเชิญเข้าร่วมกิจกรรมดังกล่าวด้วย</w:t>
                  </w:r>
                </w:p>
              </w:txbxContent>
            </v:textbox>
          </v:shape>
        </w:pict>
      </w:r>
    </w:p>
    <w:sectPr w:rsidR="00063D21" w:rsidRPr="00063D21" w:rsidSect="00063D2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63D21"/>
    <w:rsid w:val="00063D21"/>
    <w:rsid w:val="00406CE1"/>
    <w:rsid w:val="005C3CCC"/>
    <w:rsid w:val="008A71E1"/>
    <w:rsid w:val="00DB249B"/>
    <w:rsid w:val="00F5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IMRON</dc:creator>
  <cp:lastModifiedBy>IMRON</cp:lastModifiedBy>
  <cp:revision>1</cp:revision>
  <dcterms:created xsi:type="dcterms:W3CDTF">2014-11-13T02:35:00Z</dcterms:created>
  <dcterms:modified xsi:type="dcterms:W3CDTF">2014-11-13T03:15:00Z</dcterms:modified>
</cp:coreProperties>
</file>